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8DB" w:rsidRDefault="0054629B" w:rsidP="005608DB">
      <w:pPr>
        <w:spacing w:line="640" w:lineRule="exact"/>
        <w:rPr>
          <w:b/>
          <w:sz w:val="48"/>
          <w:szCs w:val="24"/>
        </w:rPr>
      </w:pPr>
      <w:bookmarkStart w:id="0" w:name="_GoBack"/>
      <w:bookmarkEnd w:id="0"/>
      <w:r w:rsidRPr="005608DB">
        <w:rPr>
          <w:rFonts w:hint="eastAsia"/>
          <w:b/>
          <w:sz w:val="48"/>
          <w:szCs w:val="24"/>
        </w:rPr>
        <w:t>令和</w:t>
      </w:r>
      <w:bookmarkStart w:id="1" w:name="OLE_LINK4"/>
      <w:bookmarkStart w:id="2" w:name="OLE_LINK5"/>
      <w:r w:rsidR="001323D9">
        <w:rPr>
          <w:rFonts w:hint="eastAsia"/>
          <w:b/>
          <w:sz w:val="48"/>
          <w:szCs w:val="24"/>
        </w:rPr>
        <w:t>６</w:t>
      </w:r>
      <w:r w:rsidR="005608DB">
        <w:rPr>
          <w:rFonts w:hint="eastAsia"/>
          <w:b/>
          <w:sz w:val="48"/>
          <w:szCs w:val="24"/>
        </w:rPr>
        <w:t>年度</w:t>
      </w:r>
    </w:p>
    <w:p w:rsidR="005608DB" w:rsidRDefault="00E1154A" w:rsidP="005608DB">
      <w:pPr>
        <w:spacing w:line="640" w:lineRule="exact"/>
        <w:rPr>
          <w:rFonts w:cs="メイリオ"/>
          <w:b/>
          <w:kern w:val="0"/>
          <w:sz w:val="48"/>
          <w:szCs w:val="24"/>
        </w:rPr>
      </w:pPr>
      <w:r>
        <w:rPr>
          <w:b/>
          <w:sz w:val="48"/>
          <w:szCs w:val="24"/>
        </w:rPr>
        <w:t>豊田市強度行動障がい</w:t>
      </w:r>
    </w:p>
    <w:p w:rsidR="0054629B" w:rsidRPr="005608DB" w:rsidRDefault="005608DB" w:rsidP="005608DB">
      <w:pPr>
        <w:spacing w:line="640" w:lineRule="exact"/>
        <w:rPr>
          <w:b/>
          <w:sz w:val="36"/>
          <w:szCs w:val="24"/>
        </w:rPr>
      </w:pPr>
      <w:r>
        <w:rPr>
          <w:rFonts w:cs="メイリオ" w:hint="eastAsia"/>
          <w:b/>
          <w:kern w:val="0"/>
          <w:sz w:val="48"/>
          <w:szCs w:val="24"/>
        </w:rPr>
        <w:t>支援者養成研修</w:t>
      </w:r>
      <w:r w:rsidR="0054629B" w:rsidRPr="005608DB">
        <w:rPr>
          <w:sz w:val="44"/>
          <w:szCs w:val="24"/>
        </w:rPr>
        <w:t>（</w:t>
      </w:r>
      <w:r w:rsidR="007B3ED5">
        <w:rPr>
          <w:rFonts w:hint="eastAsia"/>
          <w:sz w:val="44"/>
          <w:szCs w:val="24"/>
        </w:rPr>
        <w:t>実践</w:t>
      </w:r>
      <w:r w:rsidR="0054629B" w:rsidRPr="005608DB">
        <w:rPr>
          <w:sz w:val="44"/>
          <w:szCs w:val="24"/>
        </w:rPr>
        <w:t>研修）</w:t>
      </w:r>
      <w:bookmarkEnd w:id="1"/>
      <w:bookmarkEnd w:id="2"/>
      <w:r>
        <w:rPr>
          <w:sz w:val="40"/>
          <w:szCs w:val="24"/>
        </w:rPr>
        <w:t>を</w:t>
      </w:r>
      <w:r w:rsidR="00223474" w:rsidRPr="005608DB">
        <w:rPr>
          <w:sz w:val="36"/>
          <w:szCs w:val="24"/>
        </w:rPr>
        <w:t>実施します！</w:t>
      </w:r>
    </w:p>
    <w:p w:rsidR="0036682B" w:rsidRPr="005608DB" w:rsidRDefault="002936F8" w:rsidP="005608DB">
      <w:pPr>
        <w:spacing w:line="640" w:lineRule="exact"/>
        <w:rPr>
          <w:sz w:val="48"/>
          <w:szCs w:val="24"/>
        </w:rPr>
      </w:pPr>
      <w:r>
        <w:rPr>
          <w:noProof/>
          <w:sz w:val="48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3724275" cy="2014494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1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82B" w:rsidRDefault="0036682B" w:rsidP="00BA4F69">
      <w:pPr>
        <w:rPr>
          <w:szCs w:val="24"/>
        </w:rPr>
      </w:pPr>
    </w:p>
    <w:p w:rsidR="0036682B" w:rsidRDefault="0036682B" w:rsidP="00BA4F69">
      <w:pPr>
        <w:rPr>
          <w:szCs w:val="24"/>
        </w:rPr>
      </w:pPr>
    </w:p>
    <w:p w:rsidR="0036682B" w:rsidRDefault="0036682B" w:rsidP="00BA4F69">
      <w:pPr>
        <w:rPr>
          <w:szCs w:val="24"/>
        </w:rPr>
      </w:pPr>
    </w:p>
    <w:p w:rsidR="0036682B" w:rsidRDefault="0036682B" w:rsidP="00BA4F69">
      <w:pPr>
        <w:rPr>
          <w:szCs w:val="24"/>
        </w:rPr>
      </w:pPr>
    </w:p>
    <w:p w:rsidR="0036682B" w:rsidRDefault="0036682B" w:rsidP="00BA4F69">
      <w:pPr>
        <w:rPr>
          <w:szCs w:val="24"/>
        </w:rPr>
      </w:pPr>
    </w:p>
    <w:p w:rsidR="0036682B" w:rsidRDefault="0036682B" w:rsidP="00BA4F69">
      <w:pPr>
        <w:rPr>
          <w:szCs w:val="24"/>
        </w:rPr>
      </w:pPr>
    </w:p>
    <w:p w:rsidR="0036682B" w:rsidRDefault="0036682B" w:rsidP="00BA4F69">
      <w:pPr>
        <w:rPr>
          <w:szCs w:val="24"/>
        </w:rPr>
      </w:pPr>
    </w:p>
    <w:p w:rsidR="0036682B" w:rsidRDefault="002936F8" w:rsidP="00BA4F69">
      <w:pPr>
        <w:rPr>
          <w:szCs w:val="24"/>
        </w:rPr>
      </w:pPr>
      <w:r>
        <w:rPr>
          <w:szCs w:val="24"/>
        </w:rPr>
        <w:t xml:space="preserve">　　　　　　　　　　　　　　　　　　　　　（写真）「</w:t>
      </w:r>
      <w:r w:rsidR="007B3ED5">
        <w:rPr>
          <w:rFonts w:hint="eastAsia"/>
          <w:szCs w:val="24"/>
        </w:rPr>
        <w:t>ひまわり</w:t>
      </w:r>
      <w:r>
        <w:rPr>
          <w:szCs w:val="24"/>
        </w:rPr>
        <w:t>」第二ひまわり</w:t>
      </w:r>
    </w:p>
    <w:p w:rsidR="0054629B" w:rsidRPr="005608DB" w:rsidRDefault="0054629B" w:rsidP="00BA4F69">
      <w:pPr>
        <w:rPr>
          <w:b/>
          <w:sz w:val="28"/>
          <w:szCs w:val="24"/>
        </w:rPr>
      </w:pPr>
      <w:r w:rsidRPr="005608DB">
        <w:rPr>
          <w:b/>
          <w:sz w:val="28"/>
          <w:szCs w:val="24"/>
        </w:rPr>
        <w:t>研修日程</w:t>
      </w:r>
    </w:p>
    <w:p w:rsidR="0054629B" w:rsidRPr="00223474" w:rsidRDefault="001323D9" w:rsidP="0064591A">
      <w:pPr>
        <w:spacing w:line="40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令和６</w:t>
      </w:r>
      <w:r w:rsidR="0064591A">
        <w:rPr>
          <w:rFonts w:hint="eastAsia"/>
          <w:sz w:val="28"/>
        </w:rPr>
        <w:t>年</w:t>
      </w:r>
      <w:r>
        <w:rPr>
          <w:rFonts w:hint="eastAsia"/>
          <w:sz w:val="28"/>
        </w:rPr>
        <w:t>１１</w:t>
      </w:r>
      <w:r w:rsidR="0064591A">
        <w:rPr>
          <w:rFonts w:hint="eastAsia"/>
          <w:sz w:val="28"/>
        </w:rPr>
        <w:t>月</w:t>
      </w:r>
      <w:r>
        <w:rPr>
          <w:rFonts w:hint="eastAsia"/>
          <w:sz w:val="28"/>
        </w:rPr>
        <w:t>１４</w:t>
      </w:r>
      <w:r w:rsidR="0054629B" w:rsidRPr="00223474">
        <w:rPr>
          <w:rFonts w:hint="eastAsia"/>
          <w:sz w:val="28"/>
        </w:rPr>
        <w:t>日</w:t>
      </w:r>
      <w:r w:rsidR="0054629B" w:rsidRPr="00223474">
        <w:rPr>
          <w:sz w:val="28"/>
        </w:rPr>
        <w:t>（木）及び</w:t>
      </w:r>
      <w:r w:rsidR="00FB5FAC">
        <w:rPr>
          <w:rFonts w:hint="eastAsia"/>
          <w:sz w:val="28"/>
        </w:rPr>
        <w:t>令和６</w:t>
      </w:r>
      <w:r w:rsidR="0054629B" w:rsidRPr="00223474">
        <w:rPr>
          <w:rFonts w:hint="eastAsia"/>
          <w:sz w:val="28"/>
        </w:rPr>
        <w:t>年</w:t>
      </w:r>
      <w:r>
        <w:rPr>
          <w:rFonts w:hint="eastAsia"/>
          <w:sz w:val="28"/>
        </w:rPr>
        <w:t>１１</w:t>
      </w:r>
      <w:r w:rsidR="0064591A">
        <w:rPr>
          <w:sz w:val="28"/>
        </w:rPr>
        <w:t>月</w:t>
      </w:r>
      <w:r>
        <w:rPr>
          <w:rFonts w:hint="eastAsia"/>
          <w:sz w:val="28"/>
        </w:rPr>
        <w:t>１５</w:t>
      </w:r>
      <w:r w:rsidR="0054629B" w:rsidRPr="00223474">
        <w:rPr>
          <w:sz w:val="28"/>
        </w:rPr>
        <w:t>日（金）</w:t>
      </w:r>
    </w:p>
    <w:p w:rsidR="0054629B" w:rsidRPr="001323D9" w:rsidRDefault="0054629B" w:rsidP="0054629B">
      <w:pPr>
        <w:ind w:firstLineChars="100" w:firstLine="240"/>
      </w:pPr>
    </w:p>
    <w:p w:rsidR="0054629B" w:rsidRDefault="0054629B" w:rsidP="00B025A3">
      <w:r>
        <w:t>（</w:t>
      </w:r>
      <w:r w:rsidR="007B3ED5">
        <w:rPr>
          <w:rFonts w:hint="eastAsia"/>
        </w:rPr>
        <w:t>実践</w:t>
      </w:r>
      <w:r>
        <w:t>研修）</w:t>
      </w:r>
    </w:p>
    <w:p w:rsidR="0054629B" w:rsidRDefault="0054629B" w:rsidP="0054629B">
      <w:pPr>
        <w:ind w:firstLineChars="100" w:firstLine="240"/>
      </w:pPr>
      <w:r>
        <w:rPr>
          <w:rFonts w:hint="eastAsia"/>
        </w:rPr>
        <w:t>〇</w:t>
      </w:r>
      <w:r>
        <w:t xml:space="preserve"> 強度行動</w:t>
      </w:r>
      <w:r w:rsidR="00586DF8">
        <w:t>障がい</w:t>
      </w:r>
      <w:r w:rsidR="00E1154A">
        <w:t>のある方</w:t>
      </w:r>
      <w:r>
        <w:t>に対する支援技術向上のための研修です。</w:t>
      </w:r>
    </w:p>
    <w:p w:rsidR="0054629B" w:rsidRDefault="0054629B" w:rsidP="0054629B">
      <w:pPr>
        <w:ind w:leftChars="100" w:left="600" w:hangingChars="150" w:hanging="360"/>
      </w:pPr>
      <w:r>
        <w:rPr>
          <w:rFonts w:hint="eastAsia"/>
        </w:rPr>
        <w:t>〇</w:t>
      </w:r>
      <w:r>
        <w:t xml:space="preserve"> 強度行動</w:t>
      </w:r>
      <w:r w:rsidR="00586DF8">
        <w:t>障がい</w:t>
      </w:r>
      <w:r w:rsidR="00E1154A">
        <w:rPr>
          <w:rFonts w:hint="eastAsia"/>
        </w:rPr>
        <w:t>に関する</w:t>
      </w:r>
      <w:r w:rsidR="00B025A3">
        <w:rPr>
          <w:rFonts w:hint="eastAsia"/>
        </w:rPr>
        <w:t>実践</w:t>
      </w:r>
      <w:r>
        <w:rPr>
          <w:rFonts w:hint="eastAsia"/>
        </w:rPr>
        <w:t>的な知識や技術的な内容を学ぶことができる内容となっています。</w:t>
      </w:r>
    </w:p>
    <w:p w:rsidR="0054629B" w:rsidRDefault="0054629B" w:rsidP="0054629B"/>
    <w:p w:rsidR="00821E73" w:rsidRPr="005608DB" w:rsidRDefault="00821E73" w:rsidP="0054629B">
      <w:pPr>
        <w:rPr>
          <w:b/>
          <w:sz w:val="28"/>
        </w:rPr>
      </w:pPr>
      <w:r w:rsidRPr="005608DB">
        <w:rPr>
          <w:b/>
          <w:sz w:val="28"/>
        </w:rPr>
        <w:t>定員</w:t>
      </w:r>
    </w:p>
    <w:p w:rsidR="00821E73" w:rsidRDefault="00821E73" w:rsidP="0054629B">
      <w:r>
        <w:t xml:space="preserve">　</w:t>
      </w:r>
      <w:r w:rsidRPr="00223474">
        <w:rPr>
          <w:sz w:val="28"/>
        </w:rPr>
        <w:t>１５名</w:t>
      </w:r>
      <w:r>
        <w:t>（</w:t>
      </w:r>
      <w:r w:rsidRPr="00345556">
        <w:rPr>
          <w:rFonts w:cs="メイリオ" w:hint="eastAsia"/>
          <w:kern w:val="0"/>
          <w:szCs w:val="24"/>
        </w:rPr>
        <w:t>応募者多数の場合は</w:t>
      </w:r>
      <w:r w:rsidR="00E1154A">
        <w:rPr>
          <w:rFonts w:cs="メイリオ" w:hint="eastAsia"/>
          <w:kern w:val="0"/>
          <w:szCs w:val="24"/>
        </w:rPr>
        <w:t>選考</w:t>
      </w:r>
      <w:r>
        <w:rPr>
          <w:rFonts w:cs="メイリオ" w:hint="eastAsia"/>
          <w:kern w:val="0"/>
          <w:szCs w:val="24"/>
        </w:rPr>
        <w:t>します。</w:t>
      </w:r>
      <w:r w:rsidR="002936F8">
        <w:rPr>
          <w:rFonts w:cs="メイリオ" w:hint="eastAsia"/>
          <w:kern w:val="0"/>
          <w:szCs w:val="24"/>
        </w:rPr>
        <w:t>※詳細は募集要項を御確認ください。</w:t>
      </w:r>
      <w:r>
        <w:t>）</w:t>
      </w:r>
    </w:p>
    <w:p w:rsidR="00821E73" w:rsidRDefault="00821E73" w:rsidP="0054629B"/>
    <w:p w:rsidR="0054629B" w:rsidRPr="005608DB" w:rsidRDefault="0054629B" w:rsidP="0054629B">
      <w:pPr>
        <w:rPr>
          <w:b/>
          <w:sz w:val="28"/>
        </w:rPr>
      </w:pPr>
      <w:r w:rsidRPr="005608DB">
        <w:rPr>
          <w:rFonts w:hint="eastAsia"/>
          <w:b/>
          <w:sz w:val="28"/>
        </w:rPr>
        <w:t>会場</w:t>
      </w:r>
    </w:p>
    <w:p w:rsidR="0054629B" w:rsidRDefault="0054629B" w:rsidP="002E47C4">
      <w:pPr>
        <w:ind w:firstLineChars="100" w:firstLine="280"/>
      </w:pPr>
      <w:r w:rsidRPr="002E47C4">
        <w:rPr>
          <w:sz w:val="28"/>
        </w:rPr>
        <w:t>豊田</w:t>
      </w:r>
      <w:r w:rsidR="0064591A" w:rsidRPr="002E47C4">
        <w:rPr>
          <w:rFonts w:hint="eastAsia"/>
          <w:sz w:val="28"/>
        </w:rPr>
        <w:t>市</w:t>
      </w:r>
      <w:r w:rsidR="007B3ED5" w:rsidRPr="002E47C4">
        <w:rPr>
          <w:rFonts w:hint="eastAsia"/>
          <w:sz w:val="28"/>
        </w:rPr>
        <w:t>役所</w:t>
      </w:r>
      <w:r w:rsidR="00B4283B">
        <w:rPr>
          <w:rFonts w:hint="eastAsia"/>
          <w:sz w:val="28"/>
        </w:rPr>
        <w:t xml:space="preserve">　</w:t>
      </w:r>
      <w:r w:rsidR="001323D9">
        <w:rPr>
          <w:rFonts w:hint="eastAsia"/>
          <w:sz w:val="28"/>
        </w:rPr>
        <w:t>東庁舎　７階大会議室</w:t>
      </w:r>
      <w:r w:rsidR="00954FC6">
        <w:rPr>
          <w:rFonts w:hint="eastAsia"/>
          <w:sz w:val="28"/>
        </w:rPr>
        <w:t>（豊田市西</w:t>
      </w:r>
      <w:r w:rsidR="00B025A3" w:rsidRPr="002E47C4">
        <w:rPr>
          <w:rFonts w:hint="eastAsia"/>
          <w:sz w:val="28"/>
        </w:rPr>
        <w:t>町</w:t>
      </w:r>
      <w:r w:rsidR="00B025A3" w:rsidRPr="002E47C4">
        <w:rPr>
          <w:sz w:val="28"/>
        </w:rPr>
        <w:t>3</w:t>
      </w:r>
      <w:r w:rsidR="00954FC6">
        <w:rPr>
          <w:sz w:val="28"/>
        </w:rPr>
        <w:t>丁目</w:t>
      </w:r>
      <w:r w:rsidR="00954FC6">
        <w:rPr>
          <w:rFonts w:hint="eastAsia"/>
          <w:sz w:val="28"/>
        </w:rPr>
        <w:t>６０番地</w:t>
      </w:r>
      <w:r w:rsidR="00B025A3" w:rsidRPr="002E47C4">
        <w:rPr>
          <w:sz w:val="28"/>
        </w:rPr>
        <w:t>）</w:t>
      </w:r>
    </w:p>
    <w:p w:rsidR="0054629B" w:rsidRDefault="0054629B" w:rsidP="0054629B"/>
    <w:p w:rsidR="0054629B" w:rsidRPr="005608DB" w:rsidRDefault="0054629B" w:rsidP="0054629B">
      <w:pPr>
        <w:rPr>
          <w:b/>
          <w:sz w:val="28"/>
        </w:rPr>
      </w:pPr>
      <w:r w:rsidRPr="005608DB">
        <w:rPr>
          <w:b/>
          <w:sz w:val="28"/>
        </w:rPr>
        <w:t>受講料</w:t>
      </w:r>
    </w:p>
    <w:p w:rsidR="005608DB" w:rsidRDefault="0054629B" w:rsidP="0054629B">
      <w:r>
        <w:t xml:space="preserve">　</w:t>
      </w:r>
      <w:r w:rsidRPr="00223474">
        <w:rPr>
          <w:rFonts w:hint="eastAsia"/>
          <w:sz w:val="28"/>
        </w:rPr>
        <w:t>４，０００円</w:t>
      </w:r>
      <w:r w:rsidR="004709A8">
        <w:rPr>
          <w:rFonts w:hint="eastAsia"/>
          <w:sz w:val="28"/>
        </w:rPr>
        <w:t xml:space="preserve">　　</w:t>
      </w:r>
      <w:r w:rsidR="002E47C4">
        <w:rPr>
          <w:rFonts w:hint="eastAsia"/>
        </w:rPr>
        <w:t>※指定テキスト*</w:t>
      </w:r>
      <w:r w:rsidR="00B025A3">
        <w:rPr>
          <w:rFonts w:hint="eastAsia"/>
        </w:rPr>
        <w:t>は</w:t>
      </w:r>
      <w:r w:rsidR="003E3DBD">
        <w:rPr>
          <w:rFonts w:hint="eastAsia"/>
        </w:rPr>
        <w:t>各自</w:t>
      </w:r>
      <w:r w:rsidR="002E47C4">
        <w:rPr>
          <w:rFonts w:hint="eastAsia"/>
        </w:rPr>
        <w:t>御</w:t>
      </w:r>
      <w:r w:rsidR="007B3ED5">
        <w:rPr>
          <w:rFonts w:hint="eastAsia"/>
        </w:rPr>
        <w:t>用意</w:t>
      </w:r>
      <w:r w:rsidR="00340F0B">
        <w:rPr>
          <w:rFonts w:hint="eastAsia"/>
        </w:rPr>
        <w:t>ください</w:t>
      </w:r>
      <w:r w:rsidR="00B025A3">
        <w:rPr>
          <w:rFonts w:hint="eastAsia"/>
        </w:rPr>
        <w:t>。</w:t>
      </w:r>
    </w:p>
    <w:p w:rsidR="002E47C4" w:rsidRDefault="002E47C4" w:rsidP="004709A8">
      <w:pPr>
        <w:ind w:firstLineChars="100" w:firstLine="220"/>
        <w:rPr>
          <w:rFonts w:cs="メイリオ"/>
          <w:spacing w:val="-4"/>
          <w:kern w:val="0"/>
          <w:sz w:val="22"/>
          <w:szCs w:val="24"/>
        </w:rPr>
      </w:pPr>
      <w:r>
        <w:rPr>
          <w:rFonts w:hint="eastAsia"/>
          <w:sz w:val="22"/>
        </w:rPr>
        <w:t>＊</w:t>
      </w:r>
      <w:r w:rsidRPr="002E47C4">
        <w:rPr>
          <w:rFonts w:hint="eastAsia"/>
          <w:sz w:val="22"/>
        </w:rPr>
        <w:t>指定テキスト：</w:t>
      </w:r>
      <w:r w:rsidRPr="002E47C4">
        <w:rPr>
          <w:rFonts w:cs="メイリオ" w:hint="eastAsia"/>
          <w:spacing w:val="-4"/>
          <w:kern w:val="0"/>
          <w:sz w:val="22"/>
          <w:szCs w:val="24"/>
        </w:rPr>
        <w:t>行動障がいのある人の「暮らし」を支える</w:t>
      </w:r>
    </w:p>
    <w:p w:rsidR="002E47C4" w:rsidRPr="00B025A3" w:rsidRDefault="002E47C4" w:rsidP="002E47C4">
      <w:pPr>
        <w:ind w:firstLineChars="100" w:firstLine="212"/>
        <w:rPr>
          <w:sz w:val="20"/>
        </w:rPr>
      </w:pPr>
      <w:r w:rsidRPr="002E47C4">
        <w:rPr>
          <w:rFonts w:cs="メイリオ" w:hint="eastAsia"/>
          <w:spacing w:val="-4"/>
          <w:kern w:val="0"/>
          <w:sz w:val="22"/>
          <w:szCs w:val="24"/>
        </w:rPr>
        <w:t>（監修：特定非営利活動法人全国地域生活支援ネットワーク）</w:t>
      </w:r>
    </w:p>
    <w:p w:rsidR="005608DB" w:rsidRDefault="004709A8" w:rsidP="0054629B">
      <w:r>
        <w:rPr>
          <w:rFonts w:cs="メイリオ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2673350</wp:posOffset>
                </wp:positionH>
                <wp:positionV relativeFrom="paragraph">
                  <wp:posOffset>144780</wp:posOffset>
                </wp:positionV>
                <wp:extent cx="3678555" cy="1228725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555" cy="12287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E73" w:rsidRDefault="00821E73" w:rsidP="00821E7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cs="メイリオ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cs="メイリオ" w:hint="eastAsia"/>
                                <w:kern w:val="0"/>
                                <w:szCs w:val="24"/>
                              </w:rPr>
                              <w:t>【事務局】</w:t>
                            </w:r>
                          </w:p>
                          <w:p w:rsidR="00821E73" w:rsidRPr="00345556" w:rsidRDefault="00821E73" w:rsidP="0036682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40"/>
                              <w:rPr>
                                <w:rFonts w:cs="メイリオ"/>
                                <w:kern w:val="0"/>
                                <w:szCs w:val="24"/>
                              </w:rPr>
                            </w:pPr>
                            <w:r w:rsidRPr="00345556">
                              <w:rPr>
                                <w:rFonts w:cs="メイリオ" w:hint="eastAsia"/>
                                <w:kern w:val="0"/>
                                <w:szCs w:val="24"/>
                              </w:rPr>
                              <w:t>〒</w:t>
                            </w:r>
                            <w:r w:rsidR="005F74D5">
                              <w:rPr>
                                <w:rFonts w:cs="メイリオ" w:hint="eastAsia"/>
                                <w:kern w:val="0"/>
                                <w:szCs w:val="24"/>
                              </w:rPr>
                              <w:t xml:space="preserve">471-0065　</w:t>
                            </w:r>
                            <w:r w:rsidR="005F74D5" w:rsidRPr="005F74D5">
                              <w:rPr>
                                <w:rFonts w:cs="メイリオ" w:hint="eastAsia"/>
                                <w:kern w:val="0"/>
                                <w:szCs w:val="24"/>
                              </w:rPr>
                              <w:t>豊田市平芝町５－１３</w:t>
                            </w:r>
                          </w:p>
                          <w:p w:rsidR="00821E73" w:rsidRPr="00345556" w:rsidRDefault="005F74D5" w:rsidP="0036682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firstLineChars="100" w:firstLine="240"/>
                              <w:rPr>
                                <w:rFonts w:cs="メイリオ"/>
                                <w:kern w:val="0"/>
                                <w:szCs w:val="24"/>
                              </w:rPr>
                            </w:pPr>
                            <w:r>
                              <w:t>豊田市福祉事業団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21E73" w:rsidRPr="00345556">
                              <w:rPr>
                                <w:rFonts w:cs="メイリオ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  <w:r w:rsidR="00821E73">
                              <w:rPr>
                                <w:rFonts w:cs="メイリオ" w:hint="eastAsia"/>
                                <w:kern w:val="0"/>
                                <w:szCs w:val="24"/>
                              </w:rPr>
                              <w:t>担当</w:t>
                            </w:r>
                            <w:r w:rsidR="00821E73">
                              <w:rPr>
                                <w:rFonts w:cs="メイリオ"/>
                                <w:kern w:val="0"/>
                                <w:szCs w:val="24"/>
                              </w:rPr>
                              <w:t>：</w:t>
                            </w:r>
                            <w:r w:rsidR="00403F07">
                              <w:rPr>
                                <w:rFonts w:cs="メイリオ" w:hint="eastAsia"/>
                                <w:kern w:val="0"/>
                                <w:szCs w:val="24"/>
                              </w:rPr>
                              <w:t>倉嶋</w:t>
                            </w:r>
                          </w:p>
                          <w:p w:rsidR="005F74D5" w:rsidRDefault="00821E73" w:rsidP="005F74D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6682B">
                              <w:rPr>
                                <w:rFonts w:hint="eastAsia"/>
                              </w:rPr>
                              <w:t>電話</w:t>
                            </w:r>
                            <w:r w:rsidR="0036682B">
                              <w:t>：</w:t>
                            </w:r>
                            <w:r w:rsidR="005F74D5" w:rsidRPr="005F74D5">
                              <w:t>0565-31-3370</w:t>
                            </w:r>
                            <w:r w:rsidR="0036682B">
                              <w:t xml:space="preserve">　FAX：0565-</w:t>
                            </w:r>
                            <w:r w:rsidR="005F74D5" w:rsidRPr="005F74D5">
                              <w:t xml:space="preserve"> 31-3391</w:t>
                            </w:r>
                          </w:p>
                          <w:p w:rsidR="00821E73" w:rsidRDefault="0036682B" w:rsidP="005F74D5"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 w:rsidR="005F74D5" w:rsidRPr="005F74D5">
                              <w:t>dai2himawari@hm.aitai.ne.jp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10.5pt;margin-top:11.4pt;width:289.6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" fillcolor="white [3201]" strokecolor="black [3200]">
                <v:textbox>
                  <w:txbxContent>
                    <w:p w:rsidR="00821E73" w:rsidRDefault="00821E73" w:rsidP="00821E73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cs="メイリオ"/>
                          <w:kern w:val="0"/>
                          <w:szCs w:val="24"/>
                        </w:rPr>
                      </w:pPr>
                      <w:r>
                        <w:rPr>
                          <w:rFonts w:cs="メイリオ" w:hint="eastAsia"/>
                          <w:kern w:val="0"/>
                          <w:szCs w:val="24"/>
                        </w:rPr>
                        <w:t>【事務局】</w:t>
                      </w:r>
                    </w:p>
                    <w:p w:rsidR="00821E73" w:rsidRPr="00345556" w:rsidRDefault="00821E73" w:rsidP="0036682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40"/>
                        <w:rPr>
                          <w:rFonts w:cs="メイリオ"/>
                          <w:kern w:val="0"/>
                          <w:szCs w:val="24"/>
                        </w:rPr>
                      </w:pPr>
                      <w:r w:rsidRPr="00345556">
                        <w:rPr>
                          <w:rFonts w:cs="メイリオ" w:hint="eastAsia"/>
                          <w:kern w:val="0"/>
                          <w:szCs w:val="24"/>
                        </w:rPr>
                        <w:t>〒</w:t>
                      </w:r>
                      <w:r w:rsidR="005F74D5">
                        <w:rPr>
                          <w:rFonts w:cs="メイリオ" w:hint="eastAsia"/>
                          <w:kern w:val="0"/>
                          <w:szCs w:val="24"/>
                        </w:rPr>
                        <w:t xml:space="preserve">471-0065　</w:t>
                      </w:r>
                      <w:r w:rsidR="005F74D5" w:rsidRPr="005F74D5">
                        <w:rPr>
                          <w:rFonts w:cs="メイリオ" w:hint="eastAsia"/>
                          <w:kern w:val="0"/>
                          <w:szCs w:val="24"/>
                        </w:rPr>
                        <w:t>豊田市平芝町５－１３</w:t>
                      </w:r>
                    </w:p>
                    <w:p w:rsidR="00821E73" w:rsidRPr="00345556" w:rsidRDefault="005F74D5" w:rsidP="0036682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firstLineChars="100" w:firstLine="240"/>
                        <w:rPr>
                          <w:rFonts w:cs="メイリオ"/>
                          <w:kern w:val="0"/>
                          <w:szCs w:val="24"/>
                        </w:rPr>
                      </w:pPr>
                      <w:r>
                        <w:t>豊田市福祉事業団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821E73" w:rsidRPr="00345556">
                        <w:rPr>
                          <w:rFonts w:cs="メイリオ" w:hint="eastAsia"/>
                          <w:kern w:val="0"/>
                          <w:szCs w:val="24"/>
                        </w:rPr>
                        <w:t xml:space="preserve">　</w:t>
                      </w:r>
                      <w:r w:rsidR="00821E73">
                        <w:rPr>
                          <w:rFonts w:cs="メイリオ" w:hint="eastAsia"/>
                          <w:kern w:val="0"/>
                          <w:szCs w:val="24"/>
                        </w:rPr>
                        <w:t>担当</w:t>
                      </w:r>
                      <w:r w:rsidR="00821E73">
                        <w:rPr>
                          <w:rFonts w:cs="メイリオ"/>
                          <w:kern w:val="0"/>
                          <w:szCs w:val="24"/>
                        </w:rPr>
                        <w:t>：</w:t>
                      </w:r>
                      <w:r w:rsidR="00403F07">
                        <w:rPr>
                          <w:rFonts w:cs="メイリオ" w:hint="eastAsia"/>
                          <w:kern w:val="0"/>
                          <w:szCs w:val="24"/>
                        </w:rPr>
                        <w:t>倉嶋</w:t>
                      </w:r>
                    </w:p>
                    <w:p w:rsidR="005F74D5" w:rsidRDefault="00821E73" w:rsidP="005F74D5">
                      <w:r>
                        <w:rPr>
                          <w:rFonts w:hint="eastAsia"/>
                        </w:rPr>
                        <w:t xml:space="preserve">　</w:t>
                      </w:r>
                      <w:r w:rsidR="0036682B">
                        <w:rPr>
                          <w:rFonts w:hint="eastAsia"/>
                        </w:rPr>
                        <w:t>電話</w:t>
                      </w:r>
                      <w:r w:rsidR="0036682B">
                        <w:t>：</w:t>
                      </w:r>
                      <w:r w:rsidR="005F74D5" w:rsidRPr="005F74D5">
                        <w:t>0565-31-3370</w:t>
                      </w:r>
                      <w:r w:rsidR="0036682B">
                        <w:t xml:space="preserve">　FAX：0565-</w:t>
                      </w:r>
                      <w:r w:rsidR="005F74D5" w:rsidRPr="005F74D5">
                        <w:t xml:space="preserve"> 31-3391</w:t>
                      </w:r>
                    </w:p>
                    <w:p w:rsidR="00821E73" w:rsidRDefault="0036682B" w:rsidP="005F74D5">
                      <w:r>
                        <w:rPr>
                          <w:rFonts w:hint="eastAsia"/>
                        </w:rPr>
                        <w:t>メール：</w:t>
                      </w:r>
                      <w:r w:rsidR="005F74D5" w:rsidRPr="005F74D5">
                        <w:t>dai2himawari@hm.aitai.ne.jp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47C4">
        <w:rPr>
          <w:rFonts w:hint="eastAsia"/>
          <w:b/>
          <w:sz w:val="28"/>
        </w:rPr>
        <w:t xml:space="preserve">　</w:t>
      </w:r>
    </w:p>
    <w:p w:rsidR="002E47C4" w:rsidRDefault="002E47C4" w:rsidP="0054629B"/>
    <w:p w:rsidR="00955B9C" w:rsidRDefault="00955B9C" w:rsidP="0054629B"/>
    <w:p w:rsidR="002E47C4" w:rsidRDefault="002E47C4" w:rsidP="0054629B"/>
    <w:p w:rsidR="004709A8" w:rsidRDefault="004709A8" w:rsidP="0054629B">
      <w:r>
        <w:t>主催：豊田市、豊田市福祉事業団</w:t>
      </w:r>
    </w:p>
    <w:p w:rsidR="00955B9C" w:rsidRDefault="00955B9C">
      <w:r>
        <w:lastRenderedPageBreak/>
        <w:t>日程表</w:t>
      </w:r>
    </w:p>
    <w:tbl>
      <w:tblPr>
        <w:tblW w:w="9493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0"/>
        <w:gridCol w:w="1965"/>
        <w:gridCol w:w="4961"/>
        <w:gridCol w:w="1417"/>
      </w:tblGrid>
      <w:tr w:rsidR="00955B9C" w:rsidRPr="009320B8" w:rsidTr="00955B9C">
        <w:trPr>
          <w:trHeight w:hRule="exact" w:val="85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955B9C" w:rsidRPr="009320B8" w:rsidRDefault="00955B9C" w:rsidP="004C6793">
            <w:pPr>
              <w:pStyle w:val="a7"/>
              <w:jc w:val="center"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</w:rPr>
              <w:t>日　付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955B9C" w:rsidRPr="009320B8" w:rsidRDefault="00955B9C" w:rsidP="004C6793">
            <w:pPr>
              <w:pStyle w:val="a7"/>
              <w:jc w:val="center"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</w:rPr>
              <w:t>時　　刻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955B9C" w:rsidRPr="009320B8" w:rsidRDefault="00955B9C" w:rsidP="004C6793">
            <w:pPr>
              <w:pStyle w:val="a7"/>
              <w:jc w:val="center"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</w:rPr>
              <w:t>科　目　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955B9C" w:rsidRPr="009320B8" w:rsidRDefault="00955B9C" w:rsidP="004C6793">
            <w:pPr>
              <w:pStyle w:val="a7"/>
              <w:jc w:val="center"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</w:rPr>
              <w:t>講師氏名</w:t>
            </w:r>
          </w:p>
        </w:tc>
      </w:tr>
      <w:tr w:rsidR="00955B9C" w:rsidRPr="009320B8" w:rsidTr="00223474">
        <w:trPr>
          <w:cantSplit/>
          <w:trHeight w:val="681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5B9C" w:rsidRPr="009320B8" w:rsidRDefault="00B41905" w:rsidP="004C6793">
            <w:pPr>
              <w:pStyle w:val="a7"/>
              <w:spacing w:before="168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</w:rPr>
              <w:t>１１</w:t>
            </w:r>
            <w:r w:rsidR="00955B9C" w:rsidRPr="009320B8">
              <w:rPr>
                <w:rFonts w:ascii="メイリオ" w:eastAsia="メイリオ" w:hAnsi="メイリオ" w:cs="Times New Roman" w:hint="eastAsia"/>
                <w:spacing w:val="2"/>
              </w:rPr>
              <w:t>月</w:t>
            </w:r>
          </w:p>
          <w:p w:rsidR="00955B9C" w:rsidRPr="009320B8" w:rsidRDefault="00B41905" w:rsidP="004C6793">
            <w:pPr>
              <w:pStyle w:val="a7"/>
              <w:spacing w:before="168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</w:rPr>
              <w:t>１４</w:t>
            </w:r>
            <w:r w:rsidR="00955B9C" w:rsidRPr="009320B8">
              <w:rPr>
                <w:rFonts w:ascii="メイリオ" w:eastAsia="メイリオ" w:hAnsi="メイリオ" w:cs="Times New Roman" w:hint="eastAsia"/>
                <w:spacing w:val="2"/>
              </w:rPr>
              <w:t>日</w:t>
            </w:r>
          </w:p>
          <w:p w:rsidR="00955B9C" w:rsidRPr="009320B8" w:rsidRDefault="00955B9C" w:rsidP="004C6793">
            <w:pPr>
              <w:pStyle w:val="a7"/>
              <w:spacing w:before="168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9320B8">
              <w:rPr>
                <w:rFonts w:ascii="メイリオ" w:eastAsia="メイリオ" w:hAnsi="メイリオ" w:cs="Times New Roman" w:hint="eastAsia"/>
                <w:spacing w:val="2"/>
              </w:rPr>
              <w:t>（木）</w:t>
            </w:r>
          </w:p>
          <w:p w:rsidR="00223474" w:rsidRPr="009320B8" w:rsidRDefault="00223474" w:rsidP="0064591A">
            <w:pPr>
              <w:pStyle w:val="a7"/>
              <w:spacing w:before="168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19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955B9C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9</w:t>
            </w:r>
            <w:r w:rsidR="00C36AE4" w:rsidRPr="009320B8">
              <w:rPr>
                <w:rFonts w:ascii="メイリオ" w:eastAsia="メイリオ" w:hAnsi="メイリオ" w:hint="eastAsia"/>
                <w:spacing w:val="0"/>
              </w:rPr>
              <w:t>:</w:t>
            </w:r>
            <w:r w:rsidRPr="009320B8">
              <w:rPr>
                <w:rFonts w:ascii="メイリオ" w:eastAsia="メイリオ" w:hAnsi="メイリオ" w:hint="eastAsia"/>
                <w:spacing w:val="0"/>
              </w:rPr>
              <w:t>00～9</w:t>
            </w:r>
            <w:r w:rsidR="00C36AE4" w:rsidRPr="009320B8">
              <w:rPr>
                <w:rFonts w:ascii="メイリオ" w:eastAsia="メイリオ" w:hAnsi="メイリオ" w:hint="eastAsia"/>
                <w:spacing w:val="0"/>
              </w:rPr>
              <w:t>:</w:t>
            </w:r>
            <w:r w:rsidRPr="009320B8">
              <w:rPr>
                <w:rFonts w:ascii="メイリオ" w:eastAsia="メイリオ" w:hAnsi="メイリオ" w:hint="eastAsia"/>
                <w:spacing w:val="0"/>
              </w:rPr>
              <w:t>10</w:t>
            </w:r>
          </w:p>
        </w:tc>
        <w:tc>
          <w:tcPr>
            <w:tcW w:w="496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955B9C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オリエンテーション</w:t>
            </w:r>
          </w:p>
        </w:tc>
        <w:tc>
          <w:tcPr>
            <w:tcW w:w="141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B4283B" w:rsidP="004856C7">
            <w:pPr>
              <w:pStyle w:val="a7"/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  <w:r>
              <w:rPr>
                <w:rFonts w:ascii="メイリオ" w:eastAsia="メイリオ" w:hAnsi="メイリオ" w:hint="eastAsia"/>
                <w:spacing w:val="0"/>
              </w:rPr>
              <w:t>西口高弘</w:t>
            </w:r>
          </w:p>
        </w:tc>
      </w:tr>
      <w:tr w:rsidR="00955B9C" w:rsidRPr="009320B8" w:rsidTr="00B4283B">
        <w:trPr>
          <w:cantSplit/>
          <w:trHeight w:val="1131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955B9C" w:rsidRPr="009320B8" w:rsidRDefault="00955B9C" w:rsidP="004C6793">
            <w:pPr>
              <w:pStyle w:val="a7"/>
              <w:spacing w:before="168"/>
              <w:jc w:val="center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955B9C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9</w:t>
            </w:r>
            <w:r w:rsidR="00C36AE4" w:rsidRPr="009320B8">
              <w:rPr>
                <w:rFonts w:ascii="メイリオ" w:eastAsia="メイリオ" w:hAnsi="メイリオ" w:hint="eastAsia"/>
                <w:spacing w:val="0"/>
              </w:rPr>
              <w:t>:</w:t>
            </w:r>
            <w:r w:rsidRPr="009320B8">
              <w:rPr>
                <w:rFonts w:ascii="メイリオ" w:eastAsia="メイリオ" w:hAnsi="メイリオ" w:hint="eastAsia"/>
                <w:spacing w:val="0"/>
              </w:rPr>
              <w:t>10～</w:t>
            </w:r>
            <w:r w:rsidR="00146379" w:rsidRPr="009320B8">
              <w:rPr>
                <w:rFonts w:ascii="メイリオ" w:eastAsia="メイリオ" w:hAnsi="メイリオ" w:hint="eastAsia"/>
                <w:spacing w:val="0"/>
              </w:rPr>
              <w:t>12</w:t>
            </w:r>
            <w:r w:rsidR="00C36AE4" w:rsidRPr="009320B8">
              <w:rPr>
                <w:rFonts w:ascii="メイリオ" w:eastAsia="メイリオ" w:hAnsi="メイリオ" w:hint="eastAsia"/>
                <w:spacing w:val="0"/>
              </w:rPr>
              <w:t>:</w:t>
            </w:r>
            <w:r w:rsidR="00146379" w:rsidRPr="009320B8">
              <w:rPr>
                <w:rFonts w:ascii="メイリオ" w:eastAsia="メイリオ" w:hAnsi="メイリオ" w:hint="eastAsia"/>
                <w:spacing w:val="0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146379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強度行動</w:t>
            </w:r>
            <w:r w:rsidR="00414B52">
              <w:rPr>
                <w:rFonts w:ascii="メイリオ" w:eastAsia="メイリオ" w:hAnsi="メイリオ" w:hint="eastAsia"/>
                <w:spacing w:val="0"/>
              </w:rPr>
              <w:t>障がい</w:t>
            </w:r>
            <w:r w:rsidRPr="009320B8">
              <w:rPr>
                <w:rFonts w:ascii="メイリオ" w:eastAsia="メイリオ" w:hAnsi="メイリオ" w:hint="eastAsia"/>
                <w:spacing w:val="0"/>
              </w:rPr>
              <w:t>がある者へのチーム支援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83B" w:rsidRDefault="00B4283B" w:rsidP="00B4283B">
            <w:pPr>
              <w:pStyle w:val="a7"/>
              <w:wordWrap/>
              <w:spacing w:before="100" w:beforeAutospacing="1" w:after="100" w:afterAutospacing="1" w:line="480" w:lineRule="exact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  <w:r>
              <w:rPr>
                <w:rFonts w:ascii="メイリオ" w:eastAsia="メイリオ" w:hAnsi="メイリオ" w:hint="eastAsia"/>
                <w:spacing w:val="0"/>
              </w:rPr>
              <w:t>森内三恵子</w:t>
            </w:r>
          </w:p>
          <w:p w:rsidR="00B4283B" w:rsidRPr="009320B8" w:rsidRDefault="00B4283B" w:rsidP="00B4283B">
            <w:pPr>
              <w:pStyle w:val="a7"/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  <w:r>
              <w:rPr>
                <w:rFonts w:ascii="メイリオ" w:eastAsia="メイリオ" w:hAnsi="メイリオ" w:hint="eastAsia"/>
                <w:spacing w:val="0"/>
              </w:rPr>
              <w:t>竹内朝路</w:t>
            </w:r>
          </w:p>
        </w:tc>
      </w:tr>
      <w:tr w:rsidR="00955B9C" w:rsidRPr="009320B8" w:rsidTr="00223474">
        <w:trPr>
          <w:trHeight w:val="680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955B9C" w:rsidRPr="009320B8" w:rsidRDefault="00955B9C" w:rsidP="004C6793">
            <w:pPr>
              <w:pStyle w:val="a7"/>
              <w:spacing w:before="168"/>
              <w:jc w:val="center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146379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13</w:t>
            </w:r>
            <w:r w:rsidR="00C36AE4" w:rsidRPr="009320B8">
              <w:rPr>
                <w:rFonts w:ascii="メイリオ" w:eastAsia="メイリオ" w:hAnsi="メイリオ" w:hint="eastAsia"/>
                <w:spacing w:val="0"/>
              </w:rPr>
              <w:t>:</w:t>
            </w:r>
            <w:r w:rsidRPr="009320B8">
              <w:rPr>
                <w:rFonts w:ascii="メイリオ" w:eastAsia="メイリオ" w:hAnsi="メイリオ" w:hint="eastAsia"/>
                <w:spacing w:val="0"/>
              </w:rPr>
              <w:t>20</w:t>
            </w:r>
            <w:r w:rsidR="00955B9C" w:rsidRPr="009320B8">
              <w:rPr>
                <w:rFonts w:ascii="メイリオ" w:eastAsia="メイリオ" w:hAnsi="メイリオ" w:hint="eastAsia"/>
                <w:spacing w:val="0"/>
              </w:rPr>
              <w:t>～</w:t>
            </w:r>
            <w:r w:rsidRPr="009320B8">
              <w:rPr>
                <w:rFonts w:ascii="メイリオ" w:eastAsia="メイリオ" w:hAnsi="メイリオ" w:hint="eastAsia"/>
                <w:spacing w:val="0"/>
              </w:rPr>
              <w:t>16:20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414B52" w:rsidP="004856C7">
            <w:pPr>
              <w:pStyle w:val="a7"/>
              <w:wordWrap/>
              <w:spacing w:before="100" w:beforeAutospacing="1" w:after="100" w:afterAutospacing="1" w:line="360" w:lineRule="exact"/>
              <w:contextualSpacing/>
              <w:rPr>
                <w:rFonts w:ascii="メイリオ" w:eastAsia="メイリオ" w:hAnsi="メイリオ"/>
                <w:spacing w:val="0"/>
              </w:rPr>
            </w:pPr>
            <w:r>
              <w:rPr>
                <w:rFonts w:ascii="メイリオ" w:eastAsia="メイリオ" w:hAnsi="メイリオ" w:hint="eastAsia"/>
                <w:spacing w:val="0"/>
              </w:rPr>
              <w:t>障がい</w:t>
            </w:r>
            <w:r w:rsidR="00146379" w:rsidRPr="009320B8">
              <w:rPr>
                <w:rFonts w:ascii="メイリオ" w:eastAsia="メイリオ" w:hAnsi="メイリオ" w:hint="eastAsia"/>
                <w:spacing w:val="0"/>
              </w:rPr>
              <w:t>特性の理解とアセスメント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56C7" w:rsidRDefault="00146379" w:rsidP="004856C7">
            <w:pPr>
              <w:pStyle w:val="a7"/>
              <w:wordWrap/>
              <w:spacing w:before="100" w:beforeAutospacing="1" w:after="100" w:afterAutospacing="1" w:line="480" w:lineRule="exact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山崎真哉</w:t>
            </w:r>
          </w:p>
          <w:p w:rsidR="00955B9C" w:rsidRPr="009320B8" w:rsidRDefault="00146379" w:rsidP="004856C7">
            <w:pPr>
              <w:pStyle w:val="a7"/>
              <w:wordWrap/>
              <w:spacing w:before="100" w:beforeAutospacing="1" w:after="100" w:afterAutospacing="1" w:line="480" w:lineRule="exact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坪井高士</w:t>
            </w:r>
          </w:p>
        </w:tc>
      </w:tr>
      <w:tr w:rsidR="00955B9C" w:rsidRPr="009320B8" w:rsidTr="00146379">
        <w:trPr>
          <w:trHeight w:val="680"/>
        </w:trPr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55B9C" w:rsidRPr="009320B8" w:rsidRDefault="00955B9C" w:rsidP="004C6793">
            <w:pPr>
              <w:pStyle w:val="a7"/>
              <w:spacing w:before="168"/>
              <w:jc w:val="center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146379" w:rsidP="004856C7">
            <w:pPr>
              <w:spacing w:before="100" w:beforeAutospacing="1" w:after="100" w:afterAutospacing="1"/>
              <w:contextualSpacing/>
              <w:jc w:val="center"/>
              <w:rPr>
                <w:color w:val="000000"/>
                <w:kern w:val="0"/>
              </w:rPr>
            </w:pPr>
            <w:r w:rsidRPr="009320B8">
              <w:rPr>
                <w:rFonts w:hint="eastAsia"/>
                <w:color w:val="000000"/>
              </w:rPr>
              <w:t>16</w:t>
            </w:r>
            <w:r w:rsidR="00955B9C" w:rsidRPr="009320B8">
              <w:rPr>
                <w:rFonts w:hint="eastAsia"/>
                <w:color w:val="000000"/>
              </w:rPr>
              <w:t>:</w:t>
            </w:r>
            <w:r w:rsidRPr="009320B8">
              <w:rPr>
                <w:rFonts w:hint="eastAsia"/>
                <w:color w:val="000000"/>
              </w:rPr>
              <w:t>30</w:t>
            </w:r>
            <w:r w:rsidR="00955B9C" w:rsidRPr="009320B8">
              <w:rPr>
                <w:rFonts w:hint="eastAsia"/>
              </w:rPr>
              <w:t>～</w:t>
            </w:r>
            <w:r w:rsidRPr="009320B8">
              <w:rPr>
                <w:rFonts w:hint="eastAsia"/>
                <w:color w:val="000000"/>
              </w:rPr>
              <w:t>17</w:t>
            </w:r>
            <w:r w:rsidR="00955B9C" w:rsidRPr="009320B8">
              <w:rPr>
                <w:rFonts w:hint="eastAsia"/>
                <w:color w:val="000000"/>
              </w:rPr>
              <w:t>:</w:t>
            </w:r>
            <w:r w:rsidRPr="009320B8">
              <w:rPr>
                <w:rFonts w:hint="eastAsia"/>
                <w:color w:val="000000"/>
              </w:rPr>
              <w:t>0</w:t>
            </w:r>
            <w:r w:rsidR="00955B9C" w:rsidRPr="009320B8">
              <w:rPr>
                <w:rFonts w:hint="eastAsia"/>
                <w:color w:val="000000"/>
              </w:rPr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146379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/>
                <w:spacing w:val="0"/>
              </w:rPr>
              <w:t>強度行動</w:t>
            </w:r>
            <w:r w:rsidR="00414B52">
              <w:rPr>
                <w:rFonts w:ascii="メイリオ" w:eastAsia="メイリオ" w:hAnsi="メイリオ"/>
                <w:spacing w:val="0"/>
              </w:rPr>
              <w:t>障がい</w:t>
            </w:r>
            <w:r w:rsidRPr="009320B8">
              <w:rPr>
                <w:rFonts w:ascii="メイリオ" w:eastAsia="メイリオ" w:hAnsi="メイリオ"/>
                <w:spacing w:val="0"/>
              </w:rPr>
              <w:t>と生活の組立て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B4283B" w:rsidP="004856C7">
            <w:pPr>
              <w:pStyle w:val="a7"/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  <w:r>
              <w:rPr>
                <w:rFonts w:ascii="メイリオ" w:eastAsia="メイリオ" w:hAnsi="メイリオ" w:hint="eastAsia"/>
                <w:spacing w:val="0"/>
              </w:rPr>
              <w:t>竹内朝路</w:t>
            </w:r>
          </w:p>
        </w:tc>
      </w:tr>
      <w:tr w:rsidR="00955B9C" w:rsidRPr="009320B8" w:rsidTr="00146379">
        <w:trPr>
          <w:trHeight w:val="68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955B9C" w:rsidRPr="009320B8" w:rsidRDefault="00B41905" w:rsidP="004C6793">
            <w:pPr>
              <w:pStyle w:val="a7"/>
              <w:spacing w:before="168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</w:rPr>
              <w:t>１１</w:t>
            </w:r>
            <w:r w:rsidR="00955B9C" w:rsidRPr="009320B8">
              <w:rPr>
                <w:rFonts w:ascii="メイリオ" w:eastAsia="メイリオ" w:hAnsi="メイリオ" w:cs="Times New Roman" w:hint="eastAsia"/>
                <w:spacing w:val="2"/>
              </w:rPr>
              <w:t>月</w:t>
            </w:r>
          </w:p>
          <w:p w:rsidR="00955B9C" w:rsidRPr="009320B8" w:rsidRDefault="00B41905" w:rsidP="004C6793">
            <w:pPr>
              <w:pStyle w:val="a7"/>
              <w:spacing w:before="168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>
              <w:rPr>
                <w:rFonts w:ascii="メイリオ" w:eastAsia="メイリオ" w:hAnsi="メイリオ" w:cs="Times New Roman" w:hint="eastAsia"/>
                <w:spacing w:val="2"/>
              </w:rPr>
              <w:t>１５</w:t>
            </w:r>
            <w:r w:rsidR="00955B9C" w:rsidRPr="009320B8">
              <w:rPr>
                <w:rFonts w:ascii="メイリオ" w:eastAsia="メイリオ" w:hAnsi="メイリオ" w:cs="Times New Roman" w:hint="eastAsia"/>
                <w:spacing w:val="2"/>
              </w:rPr>
              <w:t>日</w:t>
            </w:r>
          </w:p>
          <w:p w:rsidR="00955B9C" w:rsidRPr="009320B8" w:rsidRDefault="00955B9C" w:rsidP="004C6793">
            <w:pPr>
              <w:pStyle w:val="a7"/>
              <w:spacing w:before="168"/>
              <w:jc w:val="center"/>
              <w:rPr>
                <w:rFonts w:ascii="メイリオ" w:eastAsia="メイリオ" w:hAnsi="メイリオ" w:cs="Times New Roman"/>
                <w:spacing w:val="2"/>
              </w:rPr>
            </w:pPr>
            <w:r w:rsidRPr="009320B8">
              <w:rPr>
                <w:rFonts w:ascii="メイリオ" w:eastAsia="メイリオ" w:hAnsi="メイリオ" w:cs="Times New Roman" w:hint="eastAsia"/>
                <w:spacing w:val="2"/>
              </w:rPr>
              <w:t>（</w:t>
            </w:r>
            <w:r w:rsidR="00146379" w:rsidRPr="009320B8">
              <w:rPr>
                <w:rFonts w:ascii="メイリオ" w:eastAsia="メイリオ" w:hAnsi="メイリオ" w:cs="Times New Roman" w:hint="eastAsia"/>
                <w:spacing w:val="2"/>
              </w:rPr>
              <w:t>金</w:t>
            </w:r>
            <w:r w:rsidRPr="009320B8">
              <w:rPr>
                <w:rFonts w:ascii="メイリオ" w:eastAsia="メイリオ" w:hAnsi="メイリオ" w:cs="Times New Roman" w:hint="eastAsia"/>
                <w:spacing w:val="2"/>
              </w:rPr>
              <w:t>）</w:t>
            </w:r>
          </w:p>
          <w:p w:rsidR="00223474" w:rsidRPr="009320B8" w:rsidRDefault="00223474" w:rsidP="00223474">
            <w:pPr>
              <w:pStyle w:val="a7"/>
              <w:spacing w:before="168"/>
              <w:jc w:val="center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5B9C" w:rsidRPr="009320B8" w:rsidRDefault="009320B8" w:rsidP="004856C7">
            <w:pPr>
              <w:spacing w:before="100" w:beforeAutospacing="1" w:after="100" w:afterAutospacing="1"/>
              <w:contextualSpacing/>
              <w:jc w:val="center"/>
            </w:pPr>
            <w:r w:rsidRPr="009320B8">
              <w:rPr>
                <w:rFonts w:hint="eastAsia"/>
              </w:rPr>
              <w:t>9</w:t>
            </w:r>
            <w:r w:rsidRPr="009320B8">
              <w:t>:10～12:20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56C7" w:rsidRPr="009320B8" w:rsidRDefault="009320B8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環境調整による強度行動</w:t>
            </w:r>
            <w:r w:rsidR="00414B52">
              <w:rPr>
                <w:rFonts w:ascii="メイリオ" w:eastAsia="メイリオ" w:hAnsi="メイリオ" w:hint="eastAsia"/>
                <w:spacing w:val="0"/>
              </w:rPr>
              <w:t>障がい</w:t>
            </w:r>
            <w:r w:rsidRPr="009320B8">
              <w:rPr>
                <w:rFonts w:ascii="メイリオ" w:eastAsia="メイリオ" w:hAnsi="メイリオ" w:hint="eastAsia"/>
                <w:spacing w:val="0"/>
              </w:rPr>
              <w:t>の支援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56C7" w:rsidRDefault="009320B8" w:rsidP="004856C7">
            <w:pPr>
              <w:spacing w:before="100" w:beforeAutospacing="1" w:after="100" w:afterAutospacing="1" w:line="480" w:lineRule="exact"/>
              <w:contextualSpacing/>
              <w:jc w:val="center"/>
            </w:pPr>
            <w:r w:rsidRPr="009320B8">
              <w:rPr>
                <w:rFonts w:hint="eastAsia"/>
              </w:rPr>
              <w:t>倉嶋昌之</w:t>
            </w:r>
          </w:p>
          <w:p w:rsidR="00955B9C" w:rsidRPr="009320B8" w:rsidRDefault="009320B8" w:rsidP="004856C7">
            <w:pPr>
              <w:spacing w:before="100" w:beforeAutospacing="1" w:after="100" w:afterAutospacing="1" w:line="480" w:lineRule="exact"/>
              <w:contextualSpacing/>
              <w:jc w:val="center"/>
            </w:pPr>
            <w:r w:rsidRPr="009320B8">
              <w:rPr>
                <w:rFonts w:hint="eastAsia"/>
              </w:rPr>
              <w:t>市川繁夫</w:t>
            </w:r>
          </w:p>
        </w:tc>
      </w:tr>
      <w:tr w:rsidR="004856C7" w:rsidRPr="009320B8" w:rsidTr="00146379">
        <w:trPr>
          <w:trHeight w:val="68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856C7" w:rsidRPr="009320B8" w:rsidRDefault="004856C7" w:rsidP="004C6793">
            <w:pPr>
              <w:pStyle w:val="a7"/>
              <w:spacing w:before="168"/>
              <w:jc w:val="center"/>
              <w:rPr>
                <w:rFonts w:ascii="メイリオ" w:eastAsia="メイリオ" w:hAnsi="メイリオ" w:cs="Times New Roman"/>
                <w:spacing w:val="2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6C7" w:rsidRPr="009320B8" w:rsidRDefault="004856C7" w:rsidP="004856C7">
            <w:pPr>
              <w:spacing w:before="100" w:beforeAutospacing="1" w:after="100" w:afterAutospacing="1"/>
              <w:contextualSpacing/>
              <w:jc w:val="center"/>
            </w:pPr>
            <w:r w:rsidRPr="009320B8">
              <w:t>13:20</w:t>
            </w:r>
            <w:r w:rsidRPr="009320B8">
              <w:rPr>
                <w:rFonts w:hint="eastAsia"/>
              </w:rPr>
              <w:t>～1</w:t>
            </w:r>
            <w:r w:rsidRPr="009320B8">
              <w:t>4:50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56C7" w:rsidRPr="009320B8" w:rsidRDefault="004856C7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rPr>
                <w:rFonts w:ascii="メイリオ" w:eastAsia="メイリオ" w:hAnsi="メイリオ"/>
                <w:spacing w:val="0"/>
              </w:rPr>
            </w:pPr>
            <w:r w:rsidRPr="004856C7">
              <w:rPr>
                <w:rFonts w:ascii="メイリオ" w:eastAsia="メイリオ" w:hAnsi="メイリオ" w:hint="eastAsia"/>
                <w:spacing w:val="0"/>
              </w:rPr>
              <w:t>記録に基づく支援の評価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56C7" w:rsidRPr="009320B8" w:rsidRDefault="004856C7" w:rsidP="004856C7">
            <w:pPr>
              <w:spacing w:before="100" w:beforeAutospacing="1" w:after="100" w:afterAutospacing="1" w:line="480" w:lineRule="exact"/>
              <w:contextualSpacing/>
              <w:jc w:val="center"/>
            </w:pPr>
            <w:r w:rsidRPr="009320B8">
              <w:rPr>
                <w:rFonts w:hint="eastAsia"/>
                <w:sz w:val="22"/>
              </w:rPr>
              <w:t>倉嶋昌之</w:t>
            </w:r>
          </w:p>
        </w:tc>
      </w:tr>
      <w:tr w:rsidR="009320B8" w:rsidRPr="009320B8" w:rsidTr="00223474">
        <w:trPr>
          <w:trHeight w:val="680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9320B8" w:rsidRPr="009320B8" w:rsidRDefault="009320B8" w:rsidP="009320B8">
            <w:pPr>
              <w:pStyle w:val="a7"/>
              <w:spacing w:before="168"/>
              <w:jc w:val="center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B8" w:rsidRPr="009320B8" w:rsidRDefault="009320B8" w:rsidP="004856C7">
            <w:pPr>
              <w:spacing w:before="100" w:beforeAutospacing="1" w:after="100" w:afterAutospacing="1"/>
              <w:contextualSpacing/>
              <w:jc w:val="center"/>
            </w:pPr>
            <w:r w:rsidRPr="009320B8">
              <w:t>15:00</w:t>
            </w:r>
            <w:r w:rsidRPr="009320B8">
              <w:rPr>
                <w:rFonts w:hint="eastAsia"/>
              </w:rPr>
              <w:t>～1</w:t>
            </w:r>
            <w:r w:rsidRPr="009320B8">
              <w:t>6:</w:t>
            </w:r>
            <w:r w:rsidR="004856C7">
              <w:rPr>
                <w:rFonts w:hint="eastAsia"/>
              </w:rPr>
              <w:t>0</w:t>
            </w:r>
            <w:r w:rsidRPr="009320B8"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20B8" w:rsidRPr="009320B8" w:rsidRDefault="009320B8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危機対応と虐待防止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20B8" w:rsidRPr="009320B8" w:rsidRDefault="004856C7" w:rsidP="004856C7">
            <w:pPr>
              <w:spacing w:before="100" w:beforeAutospacing="1" w:after="100" w:afterAutospacing="1"/>
              <w:contextualSpacing/>
              <w:jc w:val="center"/>
            </w:pPr>
            <w:r w:rsidRPr="009320B8">
              <w:rPr>
                <w:rFonts w:hint="eastAsia"/>
              </w:rPr>
              <w:t>山崎真哉</w:t>
            </w:r>
          </w:p>
        </w:tc>
      </w:tr>
      <w:tr w:rsidR="004856C7" w:rsidRPr="009320B8" w:rsidTr="00223474">
        <w:trPr>
          <w:trHeight w:val="680"/>
        </w:trPr>
        <w:tc>
          <w:tcPr>
            <w:tcW w:w="1150" w:type="dxa"/>
            <w:vMerge/>
            <w:tcBorders>
              <w:left w:val="single" w:sz="4" w:space="0" w:color="000000"/>
              <w:right w:val="nil"/>
            </w:tcBorders>
          </w:tcPr>
          <w:p w:rsidR="004856C7" w:rsidRPr="009320B8" w:rsidRDefault="004856C7" w:rsidP="009320B8">
            <w:pPr>
              <w:pStyle w:val="a7"/>
              <w:spacing w:before="168"/>
              <w:jc w:val="center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6C7" w:rsidRPr="009320B8" w:rsidRDefault="004856C7" w:rsidP="004856C7">
            <w:pPr>
              <w:spacing w:before="100" w:beforeAutospacing="1" w:after="100" w:afterAutospacing="1"/>
              <w:contextualSpacing/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  <w:r w:rsidRPr="009320B8">
              <w:t>:00</w:t>
            </w:r>
            <w:r w:rsidRPr="009320B8">
              <w:rPr>
                <w:rFonts w:hint="eastAsia"/>
              </w:rPr>
              <w:t>～1</w:t>
            </w:r>
            <w:r w:rsidRPr="009320B8">
              <w:t>6:</w:t>
            </w:r>
            <w:r w:rsidRPr="009320B8">
              <w:rPr>
                <w:rFonts w:hint="eastAsia"/>
              </w:rPr>
              <w:t>3</w:t>
            </w:r>
            <w:r w:rsidRPr="009320B8">
              <w:t>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56C7" w:rsidRPr="009320B8" w:rsidRDefault="004856C7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rPr>
                <w:rFonts w:ascii="メイリオ" w:eastAsia="メイリオ" w:hAnsi="メイリオ"/>
                <w:spacing w:val="0"/>
              </w:rPr>
            </w:pPr>
            <w:r>
              <w:rPr>
                <w:rFonts w:ascii="メイリオ" w:eastAsia="メイリオ" w:hAnsi="メイリオ" w:hint="eastAsia"/>
                <w:spacing w:val="0"/>
              </w:rPr>
              <w:t>豊田市の支援体制と支援の心構え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56C7" w:rsidRPr="009320B8" w:rsidRDefault="004856C7" w:rsidP="004856C7">
            <w:pPr>
              <w:spacing w:before="100" w:beforeAutospacing="1" w:after="100" w:afterAutospacing="1"/>
              <w:contextualSpacing/>
              <w:jc w:val="center"/>
            </w:pPr>
            <w:r w:rsidRPr="009320B8">
              <w:rPr>
                <w:rFonts w:hint="eastAsia"/>
              </w:rPr>
              <w:t>阪田征彦</w:t>
            </w:r>
          </w:p>
        </w:tc>
      </w:tr>
      <w:tr w:rsidR="009320B8" w:rsidRPr="009320B8" w:rsidTr="00223474">
        <w:trPr>
          <w:trHeight w:val="800"/>
        </w:trPr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320B8" w:rsidRPr="009320B8" w:rsidRDefault="009320B8" w:rsidP="009320B8">
            <w:pPr>
              <w:pStyle w:val="a7"/>
              <w:spacing w:before="168"/>
              <w:jc w:val="center"/>
              <w:rPr>
                <w:rFonts w:ascii="メイリオ" w:eastAsia="メイリオ" w:hAnsi="メイリオ"/>
                <w:spacing w:val="0"/>
              </w:rPr>
            </w:pPr>
          </w:p>
        </w:tc>
        <w:tc>
          <w:tcPr>
            <w:tcW w:w="19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0B8" w:rsidRPr="009320B8" w:rsidRDefault="009320B8" w:rsidP="004856C7">
            <w:pPr>
              <w:spacing w:before="100" w:beforeAutospacing="1" w:after="100" w:afterAutospacing="1"/>
              <w:contextualSpacing/>
              <w:jc w:val="center"/>
            </w:pPr>
            <w:r w:rsidRPr="009320B8">
              <w:rPr>
                <w:rFonts w:hint="eastAsia"/>
              </w:rPr>
              <w:t>16:30～16:45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20B8" w:rsidRPr="009320B8" w:rsidRDefault="009320B8" w:rsidP="004856C7">
            <w:pPr>
              <w:pStyle w:val="a7"/>
              <w:wordWrap/>
              <w:adjustRightInd/>
              <w:spacing w:before="100" w:beforeAutospacing="1" w:after="100" w:afterAutospacing="1" w:line="360" w:lineRule="exact"/>
              <w:contextualSpacing/>
              <w:rPr>
                <w:rFonts w:ascii="メイリオ" w:eastAsia="メイリオ" w:hAnsi="メイリオ"/>
                <w:spacing w:val="0"/>
              </w:rPr>
            </w:pPr>
            <w:r w:rsidRPr="009320B8">
              <w:rPr>
                <w:rFonts w:ascii="メイリオ" w:eastAsia="メイリオ" w:hAnsi="メイリオ" w:hint="eastAsia"/>
                <w:spacing w:val="0"/>
              </w:rPr>
              <w:t>修了式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320B8" w:rsidRPr="009320B8" w:rsidRDefault="009320B8" w:rsidP="004856C7">
            <w:pPr>
              <w:pStyle w:val="a7"/>
              <w:wordWrap/>
              <w:adjustRightInd/>
              <w:spacing w:before="100" w:beforeAutospacing="1" w:after="100" w:afterAutospacing="1" w:line="240" w:lineRule="auto"/>
              <w:contextualSpacing/>
              <w:jc w:val="center"/>
              <w:rPr>
                <w:rFonts w:ascii="メイリオ" w:eastAsia="メイリオ" w:hAnsi="メイリオ"/>
                <w:spacing w:val="0"/>
              </w:rPr>
            </w:pPr>
          </w:p>
        </w:tc>
      </w:tr>
    </w:tbl>
    <w:p w:rsidR="00955B9C" w:rsidRPr="009320B8" w:rsidRDefault="00955B9C" w:rsidP="0054629B"/>
    <w:p w:rsidR="005608DB" w:rsidRPr="009320B8" w:rsidRDefault="005608DB" w:rsidP="0054629B"/>
    <w:p w:rsidR="00955B9C" w:rsidRPr="009320B8" w:rsidRDefault="00955B9C" w:rsidP="0054629B">
      <w:pPr>
        <w:rPr>
          <w:b/>
          <w:shd w:val="pct15" w:color="auto" w:fill="FFFFFF"/>
        </w:rPr>
      </w:pPr>
      <w:r w:rsidRPr="009320B8">
        <w:rPr>
          <w:b/>
          <w:shd w:val="pct15" w:color="auto" w:fill="FFFFFF"/>
        </w:rPr>
        <w:t>新型コロナウイルス感染症の対応</w:t>
      </w:r>
    </w:p>
    <w:p w:rsidR="00955B9C" w:rsidRPr="009320B8" w:rsidRDefault="00955B9C" w:rsidP="00223474">
      <w:pPr>
        <w:ind w:firstLineChars="100" w:firstLine="240"/>
      </w:pPr>
      <w:r w:rsidRPr="009320B8">
        <w:t>研修は、新型コロナウイルス感染症対策を実施いたします。</w:t>
      </w:r>
    </w:p>
    <w:p w:rsidR="00955B9C" w:rsidRPr="009320B8" w:rsidRDefault="00955B9C" w:rsidP="00223474">
      <w:pPr>
        <w:ind w:firstLineChars="100" w:firstLine="240"/>
      </w:pPr>
      <w:r w:rsidRPr="009320B8">
        <w:t>・　講師等はマスクを着用し</w:t>
      </w:r>
      <w:r w:rsidR="00E51E8D" w:rsidRPr="009320B8">
        <w:t>講義を実施します。</w:t>
      </w:r>
      <w:r w:rsidR="005608DB" w:rsidRPr="009320B8">
        <w:t>受講者もマスク着用をお願いします</w:t>
      </w:r>
      <w:r w:rsidR="00002990" w:rsidRPr="009320B8">
        <w:t>。</w:t>
      </w:r>
    </w:p>
    <w:p w:rsidR="00E51E8D" w:rsidRPr="009320B8" w:rsidRDefault="00E51E8D" w:rsidP="00223474">
      <w:pPr>
        <w:ind w:firstLineChars="100" w:firstLine="240"/>
      </w:pPr>
      <w:r w:rsidRPr="009320B8">
        <w:t>・　会場では、検温及び手指のアルコール消毒</w:t>
      </w:r>
      <w:r w:rsidR="00002990" w:rsidRPr="009320B8">
        <w:t>及び換気</w:t>
      </w:r>
      <w:r w:rsidRPr="009320B8">
        <w:t>を実施します。</w:t>
      </w:r>
    </w:p>
    <w:p w:rsidR="00E51E8D" w:rsidRPr="009320B8" w:rsidRDefault="00E51E8D" w:rsidP="00223474">
      <w:pPr>
        <w:ind w:firstLineChars="100" w:firstLine="240"/>
      </w:pPr>
      <w:r w:rsidRPr="009320B8">
        <w:t>・　受講者間の間隔を可能な限り、広くとれる席次にて実施します。</w:t>
      </w:r>
    </w:p>
    <w:p w:rsidR="00E51E8D" w:rsidRPr="009320B8" w:rsidRDefault="00002990" w:rsidP="00223474">
      <w:pPr>
        <w:ind w:leftChars="100" w:left="720" w:hangingChars="200" w:hanging="480"/>
      </w:pPr>
      <w:r w:rsidRPr="009320B8">
        <w:t>・　受講当日、発熱等の症状がある場合や濃厚接触者と認定された場合などは</w:t>
      </w:r>
      <w:r w:rsidR="00E51E8D" w:rsidRPr="009320B8">
        <w:t>受講を控えていただくようにお願いする場合があります。</w:t>
      </w:r>
    </w:p>
    <w:sectPr w:rsidR="00E51E8D" w:rsidRPr="009320B8" w:rsidSect="00BA4F6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8B9" w:rsidRDefault="007B18B9" w:rsidP="0054629B">
      <w:pPr>
        <w:spacing w:line="240" w:lineRule="auto"/>
      </w:pPr>
      <w:r>
        <w:separator/>
      </w:r>
    </w:p>
  </w:endnote>
  <w:endnote w:type="continuationSeparator" w:id="0">
    <w:p w:rsidR="007B18B9" w:rsidRDefault="007B18B9" w:rsidP="00546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8B9" w:rsidRDefault="007B18B9" w:rsidP="0054629B">
      <w:pPr>
        <w:spacing w:line="240" w:lineRule="auto"/>
      </w:pPr>
      <w:r>
        <w:separator/>
      </w:r>
    </w:p>
  </w:footnote>
  <w:footnote w:type="continuationSeparator" w:id="0">
    <w:p w:rsidR="007B18B9" w:rsidRDefault="007B18B9" w:rsidP="005462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69"/>
    <w:rsid w:val="00002990"/>
    <w:rsid w:val="0012089F"/>
    <w:rsid w:val="001323D9"/>
    <w:rsid w:val="00146379"/>
    <w:rsid w:val="00223474"/>
    <w:rsid w:val="002936F8"/>
    <w:rsid w:val="00296890"/>
    <w:rsid w:val="002D0F07"/>
    <w:rsid w:val="002E47C4"/>
    <w:rsid w:val="00340F0B"/>
    <w:rsid w:val="00351E1F"/>
    <w:rsid w:val="00354B51"/>
    <w:rsid w:val="00365979"/>
    <w:rsid w:val="0036682B"/>
    <w:rsid w:val="00372E83"/>
    <w:rsid w:val="003752E9"/>
    <w:rsid w:val="00392118"/>
    <w:rsid w:val="003B40D9"/>
    <w:rsid w:val="003E3DBD"/>
    <w:rsid w:val="00403F07"/>
    <w:rsid w:val="00414B52"/>
    <w:rsid w:val="004229D1"/>
    <w:rsid w:val="004709A8"/>
    <w:rsid w:val="004856C7"/>
    <w:rsid w:val="004F23F3"/>
    <w:rsid w:val="00507CCE"/>
    <w:rsid w:val="0054629B"/>
    <w:rsid w:val="005608DB"/>
    <w:rsid w:val="00586DF8"/>
    <w:rsid w:val="005F74D5"/>
    <w:rsid w:val="00636529"/>
    <w:rsid w:val="0064591A"/>
    <w:rsid w:val="0071416E"/>
    <w:rsid w:val="007B18B9"/>
    <w:rsid w:val="007B3ED5"/>
    <w:rsid w:val="00821E73"/>
    <w:rsid w:val="00925285"/>
    <w:rsid w:val="009320B8"/>
    <w:rsid w:val="00954FC6"/>
    <w:rsid w:val="00955B9C"/>
    <w:rsid w:val="009F48AA"/>
    <w:rsid w:val="00A0470F"/>
    <w:rsid w:val="00A2540E"/>
    <w:rsid w:val="00A63E86"/>
    <w:rsid w:val="00B025A3"/>
    <w:rsid w:val="00B1598D"/>
    <w:rsid w:val="00B274D2"/>
    <w:rsid w:val="00B41905"/>
    <w:rsid w:val="00B4283B"/>
    <w:rsid w:val="00B94B55"/>
    <w:rsid w:val="00BA4F69"/>
    <w:rsid w:val="00BD6A78"/>
    <w:rsid w:val="00C36AE4"/>
    <w:rsid w:val="00C62B93"/>
    <w:rsid w:val="00CB1E3B"/>
    <w:rsid w:val="00CE0E9A"/>
    <w:rsid w:val="00D80F7D"/>
    <w:rsid w:val="00D948E4"/>
    <w:rsid w:val="00E1154A"/>
    <w:rsid w:val="00E17CF3"/>
    <w:rsid w:val="00E51E8D"/>
    <w:rsid w:val="00E85520"/>
    <w:rsid w:val="00ED620F"/>
    <w:rsid w:val="00F83592"/>
    <w:rsid w:val="00F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4CAB3-9D5E-4893-B51A-454ABB72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29B"/>
  </w:style>
  <w:style w:type="paragraph" w:styleId="a5">
    <w:name w:val="footer"/>
    <w:basedOn w:val="a"/>
    <w:link w:val="a6"/>
    <w:uiPriority w:val="99"/>
    <w:unhideWhenUsed/>
    <w:rsid w:val="00546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29B"/>
  </w:style>
  <w:style w:type="paragraph" w:customStyle="1" w:styleId="a7">
    <w:name w:val="一太郎"/>
    <w:rsid w:val="00955B9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color w:val="auto"/>
      <w:spacing w:val="5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34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EAA1-FBF6-4889-A8E1-115EB8BC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近藤乃介</dc:creator>
  <cp:keywords/>
  <dc:description/>
  <cp:lastModifiedBy>西口　高弘</cp:lastModifiedBy>
  <cp:revision>2</cp:revision>
  <cp:lastPrinted>2024-10-02T09:57:00Z</cp:lastPrinted>
  <dcterms:created xsi:type="dcterms:W3CDTF">2024-10-02T23:27:00Z</dcterms:created>
  <dcterms:modified xsi:type="dcterms:W3CDTF">2024-10-02T23:27:00Z</dcterms:modified>
</cp:coreProperties>
</file>